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01BE" w14:textId="08A3E896" w:rsidR="00822FEA" w:rsidRPr="00C4557D" w:rsidRDefault="00822FEA" w:rsidP="00822FEA">
      <w:pPr>
        <w:ind w:right="-2"/>
        <w:rPr>
          <w:rFonts w:cstheme="minorHAnsi"/>
          <w:b/>
          <w:bCs/>
          <w:sz w:val="22"/>
          <w:szCs w:val="22"/>
        </w:rPr>
      </w:pPr>
    </w:p>
    <w:p w14:paraId="5D2C1E6E" w14:textId="03A38E06" w:rsidR="00822FEA" w:rsidRPr="00C4557D" w:rsidRDefault="00822FEA" w:rsidP="00822FEA">
      <w:pPr>
        <w:ind w:right="-2"/>
        <w:rPr>
          <w:rFonts w:cstheme="minorHAnsi"/>
          <w:b/>
          <w:bCs/>
          <w:sz w:val="22"/>
          <w:szCs w:val="22"/>
        </w:rPr>
      </w:pPr>
    </w:p>
    <w:p w14:paraId="16477685" w14:textId="3305C6AE" w:rsidR="008C4A5F" w:rsidRPr="007011B3" w:rsidRDefault="00CC11C8" w:rsidP="00952A2A">
      <w:pPr>
        <w:ind w:right="-2"/>
        <w:jc w:val="center"/>
        <w:rPr>
          <w:rFonts w:ascii="Arial" w:hAnsi="Arial" w:cs="Arial"/>
          <w:b/>
          <w:bCs/>
          <w:sz w:val="28"/>
          <w:szCs w:val="28"/>
        </w:rPr>
      </w:pPr>
      <w:r w:rsidRPr="007011B3">
        <w:rPr>
          <w:rFonts w:ascii="Arial" w:hAnsi="Arial" w:cs="Arial"/>
          <w:b/>
          <w:bCs/>
          <w:sz w:val="28"/>
          <w:szCs w:val="28"/>
        </w:rPr>
        <w:t xml:space="preserve">WOLVEY VILLAGE HALL FOUNDATION </w:t>
      </w:r>
    </w:p>
    <w:p w14:paraId="484BA9A0" w14:textId="5B551152" w:rsidR="00CC11C8" w:rsidRPr="007011B3" w:rsidRDefault="008C4A5F" w:rsidP="00952A2A">
      <w:pPr>
        <w:ind w:right="-2"/>
        <w:jc w:val="center"/>
        <w:rPr>
          <w:rFonts w:ascii="Arial" w:hAnsi="Arial" w:cs="Arial"/>
          <w:b/>
          <w:bCs/>
          <w:sz w:val="28"/>
          <w:szCs w:val="28"/>
        </w:rPr>
      </w:pPr>
      <w:r w:rsidRPr="007011B3">
        <w:rPr>
          <w:rFonts w:ascii="Arial" w:hAnsi="Arial" w:cs="Arial"/>
          <w:b/>
          <w:bCs/>
          <w:sz w:val="28"/>
          <w:szCs w:val="28"/>
        </w:rPr>
        <w:t>The Square, Wolvey LE10 3LJ</w:t>
      </w:r>
    </w:p>
    <w:p w14:paraId="14D15A50" w14:textId="579DF8B8" w:rsidR="00814B25" w:rsidRDefault="008179EB" w:rsidP="001E639F">
      <w:pPr>
        <w:ind w:right="-2"/>
        <w:jc w:val="both"/>
        <w:rPr>
          <w:rFonts w:cstheme="minorHAnsi"/>
          <w:sz w:val="22"/>
          <w:szCs w:val="22"/>
        </w:rPr>
      </w:pPr>
      <w:r w:rsidRPr="00C4557D">
        <w:rPr>
          <w:rFonts w:cstheme="minorHAnsi"/>
          <w:sz w:val="22"/>
          <w:szCs w:val="22"/>
        </w:rPr>
        <w:t xml:space="preserve">  </w:t>
      </w:r>
    </w:p>
    <w:p w14:paraId="6C7B230C" w14:textId="603897FD" w:rsidR="00855D3F" w:rsidRDefault="002D3E07" w:rsidP="007011B3">
      <w:pPr>
        <w:ind w:right="-2"/>
        <w:jc w:val="center"/>
        <w:rPr>
          <w:rFonts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E088E67" wp14:editId="0CEC8A5B">
            <wp:extent cx="3000375" cy="1879204"/>
            <wp:effectExtent l="0" t="0" r="0" b="6985"/>
            <wp:docPr id="1204275251" name="Picture 3" descr="A building with flag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75251" name="Picture 3" descr="A building with flags on the 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853" cy="189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9BDD0" w14:textId="0253BB41" w:rsidR="00855D3F" w:rsidRDefault="00855D3F" w:rsidP="001E639F">
      <w:pPr>
        <w:ind w:right="-2"/>
        <w:jc w:val="both"/>
        <w:rPr>
          <w:rFonts w:cstheme="minorHAnsi"/>
          <w:sz w:val="22"/>
          <w:szCs w:val="22"/>
        </w:rPr>
      </w:pPr>
    </w:p>
    <w:p w14:paraId="7071B2DF" w14:textId="5A967960" w:rsidR="00485EB6" w:rsidRPr="00485EB6" w:rsidRDefault="00D07C6D" w:rsidP="00485EB6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</w:t>
      </w:r>
      <w:r w:rsidR="00F01256">
        <w:rPr>
          <w:rFonts w:ascii="Arial" w:hAnsi="Arial" w:cs="Arial"/>
          <w:sz w:val="22"/>
          <w:szCs w:val="22"/>
        </w:rPr>
        <w:t xml:space="preserve">, the </w:t>
      </w:r>
      <w:r>
        <w:rPr>
          <w:rFonts w:ascii="Arial" w:hAnsi="Arial" w:cs="Arial"/>
          <w:sz w:val="22"/>
          <w:szCs w:val="22"/>
        </w:rPr>
        <w:t>third</w:t>
      </w:r>
      <w:r w:rsidR="00F01256">
        <w:rPr>
          <w:rFonts w:ascii="Arial" w:hAnsi="Arial" w:cs="Arial"/>
          <w:sz w:val="22"/>
          <w:szCs w:val="22"/>
        </w:rPr>
        <w:t xml:space="preserve"> month of the </w:t>
      </w:r>
      <w:r>
        <w:rPr>
          <w:rFonts w:ascii="Arial" w:hAnsi="Arial" w:cs="Arial"/>
          <w:sz w:val="22"/>
          <w:szCs w:val="22"/>
        </w:rPr>
        <w:t>y</w:t>
      </w:r>
      <w:r w:rsidR="00F01256">
        <w:rPr>
          <w:rFonts w:ascii="Arial" w:hAnsi="Arial" w:cs="Arial"/>
          <w:sz w:val="22"/>
          <w:szCs w:val="22"/>
        </w:rPr>
        <w:t xml:space="preserve">ear, </w:t>
      </w:r>
      <w:r>
        <w:rPr>
          <w:rFonts w:ascii="Arial" w:hAnsi="Arial" w:cs="Arial"/>
          <w:sz w:val="22"/>
          <w:szCs w:val="22"/>
        </w:rPr>
        <w:t>the month in which the spring equinox occurs on Friday the 20</w:t>
      </w:r>
      <w:r w:rsidRPr="00D07C6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, thus marking the official start of spring in the northern hemisphere. It also marks the start of British Summer Time, when the clocks spring forward 1 hour on the 29</w:t>
      </w:r>
      <w:r w:rsidRPr="00D07C6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, where both sunrise and sunset will be about 1 hour later than before.</w:t>
      </w:r>
      <w:r w:rsidR="00485EB6">
        <w:rPr>
          <w:rFonts w:ascii="Arial" w:hAnsi="Arial" w:cs="Arial"/>
          <w:sz w:val="22"/>
          <w:szCs w:val="22"/>
        </w:rPr>
        <w:t xml:space="preserve"> </w:t>
      </w:r>
    </w:p>
    <w:p w14:paraId="351B12AB" w14:textId="77777777" w:rsidR="00D405E5" w:rsidRDefault="00D405E5" w:rsidP="001E639F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2CDACEC9" w14:textId="77C68EF0" w:rsidR="00212245" w:rsidRDefault="00D405E5" w:rsidP="00212245">
      <w:pPr>
        <w:ind w:right="-2"/>
        <w:jc w:val="both"/>
        <w:rPr>
          <w:rFonts w:ascii="Arial" w:hAnsi="Arial" w:cs="Arial"/>
          <w:b/>
          <w:bCs/>
        </w:rPr>
      </w:pPr>
      <w:r w:rsidRPr="00F10E9C">
        <w:rPr>
          <w:rFonts w:ascii="Arial" w:hAnsi="Arial" w:cs="Arial"/>
          <w:b/>
          <w:bCs/>
        </w:rPr>
        <w:t xml:space="preserve">Events happening in </w:t>
      </w:r>
      <w:r w:rsidR="00D07C6D">
        <w:rPr>
          <w:rFonts w:ascii="Arial" w:hAnsi="Arial" w:cs="Arial"/>
          <w:b/>
          <w:bCs/>
        </w:rPr>
        <w:t>March</w:t>
      </w:r>
      <w:r w:rsidR="00212245" w:rsidRPr="00F10E9C">
        <w:rPr>
          <w:rFonts w:ascii="Arial" w:hAnsi="Arial" w:cs="Arial"/>
          <w:b/>
          <w:bCs/>
        </w:rPr>
        <w:t>:</w:t>
      </w:r>
    </w:p>
    <w:p w14:paraId="2BC25CD2" w14:textId="16E3BF75" w:rsidR="00B844A4" w:rsidRDefault="0052759F" w:rsidP="00FA3918">
      <w:pPr>
        <w:ind w:right="-2"/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regular events see our </w:t>
      </w:r>
      <w:r w:rsidR="008B399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“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What’s On</w:t>
      </w:r>
      <w:r w:rsidR="008B399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”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poster </w:t>
      </w:r>
      <w:r w:rsidR="008B399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on </w:t>
      </w:r>
      <w:r w:rsidR="001D0DA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notice boards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around the village, on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facebook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website. </w:t>
      </w:r>
      <w:r w:rsidR="0016470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ever popular Community Café will take place on Tuesday 17</w:t>
      </w:r>
      <w:r w:rsidR="00164705" w:rsidRPr="00164705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th</w:t>
      </w:r>
      <w:r w:rsidR="0016470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March and t</w:t>
      </w:r>
      <w:r w:rsidR="00F0125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he</w:t>
      </w:r>
      <w:r w:rsidR="00D07C6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main event for the village hall is the </w:t>
      </w:r>
      <w:r w:rsidR="00D07C6D" w:rsidRPr="00164705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Spring Craft Fair</w:t>
      </w:r>
      <w:r w:rsidR="00D07C6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16470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featuring on </w:t>
      </w:r>
      <w:r w:rsidR="00D07C6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Saturday the 21</w:t>
      </w:r>
      <w:r w:rsidR="00D07C6D" w:rsidRPr="00D07C6D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st</w:t>
      </w:r>
      <w:r w:rsidR="00485E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March,</w:t>
      </w:r>
      <w:r w:rsidR="00D07C6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16470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when we will have lots of craft and artisanal stalls in the main hall, from 10.30am to 3pm. </w:t>
      </w:r>
    </w:p>
    <w:p w14:paraId="078D5B20" w14:textId="77777777" w:rsidR="00526ED5" w:rsidRDefault="00526ED5" w:rsidP="004A1516">
      <w:pPr>
        <w:ind w:right="-2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04D53D0" w14:textId="5A712EDA" w:rsidR="00F10E9C" w:rsidRPr="00FA3918" w:rsidRDefault="00FA3918" w:rsidP="00F10E9C">
      <w:pPr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 w:rsidRPr="00FA3918">
        <w:rPr>
          <w:rFonts w:ascii="Arial" w:hAnsi="Arial" w:cs="Arial"/>
          <w:b/>
          <w:bCs/>
          <w:sz w:val="22"/>
          <w:szCs w:val="22"/>
        </w:rPr>
        <w:t xml:space="preserve">Monthly </w:t>
      </w:r>
      <w:r w:rsidR="009718F5">
        <w:rPr>
          <w:rFonts w:ascii="Arial" w:hAnsi="Arial" w:cs="Arial"/>
          <w:b/>
          <w:bCs/>
          <w:sz w:val="22"/>
          <w:szCs w:val="22"/>
        </w:rPr>
        <w:t>C</w:t>
      </w:r>
      <w:r w:rsidRPr="00FA3918">
        <w:rPr>
          <w:rFonts w:ascii="Arial" w:hAnsi="Arial" w:cs="Arial"/>
          <w:b/>
          <w:bCs/>
          <w:sz w:val="22"/>
          <w:szCs w:val="22"/>
        </w:rPr>
        <w:t xml:space="preserve">offee </w:t>
      </w:r>
      <w:r w:rsidR="009718F5">
        <w:rPr>
          <w:rFonts w:ascii="Arial" w:hAnsi="Arial" w:cs="Arial"/>
          <w:b/>
          <w:bCs/>
          <w:sz w:val="22"/>
          <w:szCs w:val="22"/>
        </w:rPr>
        <w:t>M</w:t>
      </w:r>
      <w:r w:rsidRPr="00FA3918">
        <w:rPr>
          <w:rFonts w:ascii="Arial" w:hAnsi="Arial" w:cs="Arial"/>
          <w:b/>
          <w:bCs/>
          <w:sz w:val="22"/>
          <w:szCs w:val="22"/>
        </w:rPr>
        <w:t>ornings</w:t>
      </w:r>
    </w:p>
    <w:p w14:paraId="71953970" w14:textId="4C890A30" w:rsidR="00F10E9C" w:rsidRDefault="00F10E9C" w:rsidP="00F10E9C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Funds raised at</w:t>
      </w:r>
      <w:r w:rsidRPr="00AA496E">
        <w:rPr>
          <w:rFonts w:ascii="Arial" w:hAnsi="Arial" w:cs="Arial"/>
          <w:sz w:val="22"/>
          <w:szCs w:val="22"/>
        </w:rPr>
        <w:t xml:space="preserve"> the Coffee Morning on </w:t>
      </w:r>
      <w:r w:rsidRPr="0099163B">
        <w:rPr>
          <w:rFonts w:ascii="Arial" w:hAnsi="Arial" w:cs="Arial"/>
          <w:sz w:val="22"/>
          <w:szCs w:val="22"/>
        </w:rPr>
        <w:t xml:space="preserve">Friday </w:t>
      </w:r>
      <w:r w:rsidR="00164705">
        <w:rPr>
          <w:rFonts w:ascii="Arial" w:hAnsi="Arial" w:cs="Arial"/>
          <w:sz w:val="22"/>
          <w:szCs w:val="22"/>
        </w:rPr>
        <w:t>6</w:t>
      </w:r>
      <w:r w:rsidR="00164705" w:rsidRPr="00164705">
        <w:rPr>
          <w:rFonts w:ascii="Arial" w:hAnsi="Arial" w:cs="Arial"/>
          <w:sz w:val="22"/>
          <w:szCs w:val="22"/>
          <w:vertAlign w:val="superscript"/>
        </w:rPr>
        <w:t>th</w:t>
      </w:r>
      <w:r w:rsidR="00164705">
        <w:rPr>
          <w:rFonts w:ascii="Arial" w:hAnsi="Arial" w:cs="Arial"/>
          <w:sz w:val="22"/>
          <w:szCs w:val="22"/>
        </w:rPr>
        <w:t xml:space="preserve"> February</w:t>
      </w:r>
      <w:r w:rsidR="0073468F">
        <w:rPr>
          <w:rFonts w:ascii="Arial" w:hAnsi="Arial" w:cs="Arial"/>
          <w:b/>
          <w:bCs/>
          <w:sz w:val="22"/>
          <w:szCs w:val="22"/>
        </w:rPr>
        <w:t xml:space="preserve"> </w:t>
      </w:r>
      <w:r w:rsidR="00E03FE9" w:rsidRPr="00AA496E">
        <w:rPr>
          <w:rFonts w:ascii="Arial" w:hAnsi="Arial" w:cs="Arial"/>
          <w:sz w:val="22"/>
          <w:szCs w:val="22"/>
        </w:rPr>
        <w:t>w</w:t>
      </w:r>
      <w:r w:rsidR="00E03FE9">
        <w:rPr>
          <w:rFonts w:ascii="Arial" w:hAnsi="Arial" w:cs="Arial"/>
          <w:sz w:val="22"/>
          <w:szCs w:val="22"/>
        </w:rPr>
        <w:t xml:space="preserve">ere shared with </w:t>
      </w:r>
      <w:r w:rsidR="0099163B">
        <w:rPr>
          <w:rFonts w:ascii="Arial" w:hAnsi="Arial" w:cs="Arial"/>
          <w:sz w:val="22"/>
          <w:szCs w:val="22"/>
        </w:rPr>
        <w:t>the</w:t>
      </w:r>
      <w:r w:rsidR="001D2E05">
        <w:rPr>
          <w:rFonts w:ascii="Arial" w:hAnsi="Arial" w:cs="Arial"/>
          <w:sz w:val="22"/>
          <w:szCs w:val="22"/>
        </w:rPr>
        <w:t xml:space="preserve"> </w:t>
      </w:r>
      <w:r w:rsidR="00164705">
        <w:rPr>
          <w:rFonts w:ascii="Arial" w:hAnsi="Arial" w:cs="Arial"/>
          <w:sz w:val="22"/>
          <w:szCs w:val="22"/>
        </w:rPr>
        <w:t>Village hall foundation a registered charity, where the funds went towards the refurb</w:t>
      </w:r>
      <w:r w:rsidR="00485EB6">
        <w:rPr>
          <w:rFonts w:ascii="Arial" w:hAnsi="Arial" w:cs="Arial"/>
          <w:sz w:val="22"/>
          <w:szCs w:val="22"/>
        </w:rPr>
        <w:t>ishment</w:t>
      </w:r>
      <w:r w:rsidR="00164705">
        <w:rPr>
          <w:rFonts w:ascii="Arial" w:hAnsi="Arial" w:cs="Arial"/>
          <w:sz w:val="22"/>
          <w:szCs w:val="22"/>
        </w:rPr>
        <w:t xml:space="preserve"> of the hall floor</w:t>
      </w:r>
      <w:r w:rsidR="001D2E05">
        <w:rPr>
          <w:rFonts w:ascii="Arial" w:hAnsi="Arial" w:cs="Arial"/>
          <w:sz w:val="22"/>
          <w:szCs w:val="22"/>
        </w:rPr>
        <w:t>.</w:t>
      </w:r>
    </w:p>
    <w:p w14:paraId="50DD7841" w14:textId="77777777" w:rsidR="001D3203" w:rsidRDefault="001D3203" w:rsidP="00F10E9C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3D716DB9" w14:textId="1A069E82" w:rsidR="00F10E9C" w:rsidRDefault="00F10E9C" w:rsidP="00F10E9C">
      <w:pPr>
        <w:ind w:right="-2"/>
        <w:jc w:val="both"/>
        <w:rPr>
          <w:rFonts w:ascii="Arial" w:hAnsi="Arial" w:cs="Arial"/>
          <w:sz w:val="22"/>
          <w:szCs w:val="22"/>
        </w:rPr>
      </w:pPr>
      <w:r w:rsidRPr="00D43753">
        <w:rPr>
          <w:rFonts w:ascii="Arial" w:hAnsi="Arial" w:cs="Arial"/>
          <w:sz w:val="22"/>
          <w:szCs w:val="22"/>
        </w:rPr>
        <w:t xml:space="preserve">The upcoming </w:t>
      </w:r>
      <w:r w:rsidRPr="00A42FA0">
        <w:rPr>
          <w:rFonts w:ascii="Arial" w:hAnsi="Arial" w:cs="Arial"/>
          <w:sz w:val="22"/>
          <w:szCs w:val="22"/>
        </w:rPr>
        <w:t>Coffee Mo</w:t>
      </w:r>
      <w:r>
        <w:rPr>
          <w:rFonts w:ascii="Arial" w:hAnsi="Arial" w:cs="Arial"/>
          <w:sz w:val="22"/>
          <w:szCs w:val="22"/>
        </w:rPr>
        <w:t>rning</w:t>
      </w:r>
      <w:r w:rsidRPr="00D43753">
        <w:rPr>
          <w:rFonts w:ascii="Arial" w:hAnsi="Arial" w:cs="Arial"/>
          <w:sz w:val="22"/>
          <w:szCs w:val="22"/>
        </w:rPr>
        <w:t xml:space="preserve"> </w:t>
      </w:r>
      <w:r w:rsidR="001D2E05">
        <w:rPr>
          <w:rFonts w:ascii="Arial" w:hAnsi="Arial" w:cs="Arial"/>
          <w:sz w:val="22"/>
          <w:szCs w:val="22"/>
        </w:rPr>
        <w:t xml:space="preserve">will be </w:t>
      </w:r>
      <w:r w:rsidR="005D30AF" w:rsidRPr="0099163B">
        <w:rPr>
          <w:rFonts w:ascii="Arial" w:hAnsi="Arial" w:cs="Arial"/>
          <w:sz w:val="22"/>
          <w:szCs w:val="22"/>
        </w:rPr>
        <w:t xml:space="preserve">on </w:t>
      </w:r>
      <w:r w:rsidR="001D2E05">
        <w:rPr>
          <w:rFonts w:ascii="Arial" w:hAnsi="Arial" w:cs="Arial"/>
          <w:sz w:val="22"/>
          <w:szCs w:val="22"/>
        </w:rPr>
        <w:t>Friday 6</w:t>
      </w:r>
      <w:r w:rsidR="00E26363" w:rsidRPr="0099163B">
        <w:rPr>
          <w:rFonts w:ascii="Arial" w:hAnsi="Arial" w:cs="Arial"/>
          <w:sz w:val="22"/>
          <w:szCs w:val="22"/>
          <w:vertAlign w:val="superscript"/>
        </w:rPr>
        <w:t>th</w:t>
      </w:r>
      <w:r w:rsidR="00E26363" w:rsidRPr="0099163B">
        <w:rPr>
          <w:rFonts w:ascii="Arial" w:hAnsi="Arial" w:cs="Arial"/>
          <w:sz w:val="22"/>
          <w:szCs w:val="22"/>
        </w:rPr>
        <w:t xml:space="preserve"> </w:t>
      </w:r>
      <w:r w:rsidR="00EE198C">
        <w:rPr>
          <w:rFonts w:ascii="Arial" w:hAnsi="Arial" w:cs="Arial"/>
          <w:sz w:val="22"/>
          <w:szCs w:val="22"/>
        </w:rPr>
        <w:t>March</w:t>
      </w:r>
      <w:r w:rsidR="001D2E05">
        <w:rPr>
          <w:rFonts w:ascii="Arial" w:hAnsi="Arial" w:cs="Arial"/>
          <w:sz w:val="22"/>
          <w:szCs w:val="22"/>
        </w:rPr>
        <w:t xml:space="preserve"> </w:t>
      </w:r>
      <w:r w:rsidR="00607468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will see </w:t>
      </w:r>
      <w:r w:rsidRPr="00D43753">
        <w:rPr>
          <w:rFonts w:ascii="Arial" w:hAnsi="Arial" w:cs="Arial"/>
          <w:sz w:val="22"/>
          <w:szCs w:val="22"/>
        </w:rPr>
        <w:t xml:space="preserve">funds raised </w:t>
      </w:r>
      <w:r w:rsidR="00EE198C">
        <w:rPr>
          <w:rFonts w:ascii="Arial" w:hAnsi="Arial" w:cs="Arial"/>
          <w:sz w:val="22"/>
          <w:szCs w:val="22"/>
        </w:rPr>
        <w:t xml:space="preserve">shared with </w:t>
      </w:r>
      <w:r w:rsidR="00607468">
        <w:rPr>
          <w:rFonts w:ascii="Arial" w:hAnsi="Arial" w:cs="Arial"/>
          <w:sz w:val="22"/>
          <w:szCs w:val="22"/>
        </w:rPr>
        <w:t xml:space="preserve">the </w:t>
      </w:r>
      <w:r w:rsidR="00EE198C">
        <w:rPr>
          <w:rFonts w:ascii="Arial" w:hAnsi="Arial" w:cs="Arial"/>
          <w:sz w:val="22"/>
          <w:szCs w:val="22"/>
        </w:rPr>
        <w:t>Warwickshire Wildlife Trust</w:t>
      </w:r>
      <w:r w:rsidR="0060746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Just to remind you that the</w:t>
      </w:r>
      <w:r w:rsidR="00972F53">
        <w:rPr>
          <w:rFonts w:ascii="Arial" w:hAnsi="Arial" w:cs="Arial"/>
          <w:sz w:val="22"/>
          <w:szCs w:val="22"/>
        </w:rPr>
        <w:t xml:space="preserve"> Charity</w:t>
      </w:r>
      <w:r>
        <w:rPr>
          <w:rFonts w:ascii="Arial" w:hAnsi="Arial" w:cs="Arial"/>
          <w:sz w:val="22"/>
          <w:szCs w:val="22"/>
        </w:rPr>
        <w:t xml:space="preserve"> </w:t>
      </w:r>
      <w:r w:rsidRPr="003E3D2A">
        <w:rPr>
          <w:rFonts w:ascii="Arial" w:hAnsi="Arial" w:cs="Arial"/>
          <w:sz w:val="22"/>
          <w:szCs w:val="22"/>
        </w:rPr>
        <w:t>Coffee Mornings are held on the first Friday of each month between 10.30am and 12.30pm, and everyone is welcome.</w:t>
      </w:r>
    </w:p>
    <w:p w14:paraId="18F00B76" w14:textId="77777777" w:rsidR="00F10E9C" w:rsidRDefault="00F10E9C" w:rsidP="00F10E9C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9AF0239" w14:textId="2EF4B5F8" w:rsidR="00F10E9C" w:rsidRDefault="00F10E9C" w:rsidP="00EE198C">
      <w:pPr>
        <w:jc w:val="both"/>
        <w:rPr>
          <w:rFonts w:ascii="Arial" w:hAnsi="Arial" w:cs="Arial"/>
          <w:b/>
          <w:bCs/>
        </w:rPr>
      </w:pPr>
      <w:r w:rsidRPr="00F10E9C">
        <w:rPr>
          <w:rFonts w:ascii="Arial" w:hAnsi="Arial" w:cs="Arial"/>
          <w:b/>
          <w:bCs/>
        </w:rPr>
        <w:t xml:space="preserve">What we have been up to </w:t>
      </w:r>
      <w:r w:rsidR="0059106A">
        <w:rPr>
          <w:rFonts w:ascii="Arial" w:hAnsi="Arial" w:cs="Arial"/>
          <w:b/>
          <w:bCs/>
        </w:rPr>
        <w:t xml:space="preserve">in </w:t>
      </w:r>
      <w:r w:rsidR="00EE198C">
        <w:rPr>
          <w:rFonts w:ascii="Arial" w:hAnsi="Arial" w:cs="Arial"/>
          <w:b/>
          <w:bCs/>
        </w:rPr>
        <w:t>February</w:t>
      </w:r>
      <w:r w:rsidRPr="00F10E9C">
        <w:rPr>
          <w:rFonts w:ascii="Arial" w:hAnsi="Arial" w:cs="Arial"/>
          <w:b/>
          <w:bCs/>
        </w:rPr>
        <w:t>:</w:t>
      </w:r>
    </w:p>
    <w:p w14:paraId="073A7B9E" w14:textId="71BD7CAE" w:rsidR="00EE198C" w:rsidRPr="00EE198C" w:rsidRDefault="00EE198C" w:rsidP="00EE19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refurbishment of the village hall floor was completed, </w:t>
      </w:r>
      <w:r w:rsidRPr="00EE198C">
        <w:rPr>
          <w:rFonts w:ascii="Arial" w:hAnsi="Arial" w:cs="Arial"/>
          <w:sz w:val="22"/>
          <w:szCs w:val="22"/>
        </w:rPr>
        <w:t>which involved sanding the surface down to a new level and applying three coats of high quality, two-part lacquer. This was then allowed to dry and harden and has provided a beautiful new floor. This came in at a cost of just over £5,000</w:t>
      </w:r>
      <w:r w:rsidR="00485EB6">
        <w:rPr>
          <w:rFonts w:ascii="Arial" w:hAnsi="Arial" w:cs="Arial"/>
          <w:sz w:val="22"/>
          <w:szCs w:val="22"/>
        </w:rPr>
        <w:t xml:space="preserve"> and w</w:t>
      </w:r>
      <w:r w:rsidRPr="00EE198C">
        <w:rPr>
          <w:rFonts w:ascii="Arial" w:hAnsi="Arial" w:cs="Arial"/>
          <w:sz w:val="22"/>
          <w:szCs w:val="22"/>
        </w:rPr>
        <w:t xml:space="preserve">e thank you all for your support and donations which enabled us to do this. </w:t>
      </w:r>
    </w:p>
    <w:p w14:paraId="73621679" w14:textId="69A513B1" w:rsidR="0016359A" w:rsidRDefault="0016359A" w:rsidP="00EE198C">
      <w:pPr>
        <w:jc w:val="both"/>
        <w:rPr>
          <w:rFonts w:ascii="Arial" w:hAnsi="Arial" w:cs="Arial"/>
          <w:sz w:val="22"/>
          <w:szCs w:val="22"/>
        </w:rPr>
      </w:pPr>
    </w:p>
    <w:p w14:paraId="6E30BA44" w14:textId="0BD337BB" w:rsidR="00421CD6" w:rsidRDefault="00D44BB2" w:rsidP="00D44BB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This was followed on </w:t>
      </w:r>
      <w:r w:rsidRPr="0099163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Tuesday </w:t>
      </w:r>
      <w:r w:rsidR="00EE198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17</w:t>
      </w:r>
      <w:r w:rsidR="00EE198C" w:rsidRPr="00EE198C">
        <w:rPr>
          <w:rFonts w:ascii="Arial" w:eastAsia="Times New Roman" w:hAnsi="Arial" w:cs="Arial"/>
          <w:color w:val="000000"/>
          <w:sz w:val="22"/>
          <w:szCs w:val="22"/>
          <w:vertAlign w:val="superscript"/>
          <w:lang w:eastAsia="en-GB"/>
        </w:rPr>
        <w:t>th</w:t>
      </w:r>
      <w:r w:rsidR="00EE198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Febr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uary with another Community Café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, </w:t>
      </w:r>
      <w:r w:rsidR="00EE198C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where everyone enjoyed the </w:t>
      </w:r>
      <w:r w:rsidR="00FA5388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food and drinks 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and </w:t>
      </w:r>
      <w:r w:rsidR="00FA5388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the </w:t>
      </w: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general social occasion.</w:t>
      </w:r>
      <w:r w:rsidR="00FA5388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The Choir rehearsal nights also re-convened after the Christmas break.</w:t>
      </w:r>
    </w:p>
    <w:p w14:paraId="0A6C9CB9" w14:textId="6860B4FB" w:rsidR="00421CD6" w:rsidRDefault="00421CD6" w:rsidP="00421CD6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02F2CA99" w14:textId="1AFEE70A" w:rsidR="00833930" w:rsidRDefault="00833930" w:rsidP="00833930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Other activities included Pilates, Easy Exercise, Martial Arts, Yoga, </w:t>
      </w:r>
      <w:proofErr w:type="spellStart"/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T’ai</w:t>
      </w:r>
      <w:proofErr w:type="spellEnd"/>
      <w:r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Chi, Brownies, Wolvey Woofers, Bridge, Table Tennis, Short Mat Bowls, plus a host of private events where individuals or groups can hire the hall for their own events.  </w:t>
      </w:r>
    </w:p>
    <w:p w14:paraId="3B2D5617" w14:textId="77777777" w:rsidR="0010121B" w:rsidRDefault="0010121B" w:rsidP="001D0DA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D6A48FB" w14:textId="4F5DEBE8" w:rsidR="00AA496E" w:rsidRPr="00A82E3C" w:rsidRDefault="00AA496E" w:rsidP="00AA496E">
      <w:pPr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1E4BF3">
        <w:rPr>
          <w:rFonts w:ascii="Arial" w:eastAsia="Aptos" w:hAnsi="Arial" w:cs="Arial"/>
          <w:b/>
          <w:bCs/>
          <w:kern w:val="2"/>
          <w:sz w:val="22"/>
          <w:szCs w:val="22"/>
          <w:u w:val="single"/>
          <w14:ligatures w14:val="standardContextual"/>
        </w:rPr>
        <w:t xml:space="preserve">VOLUNTEERING: </w:t>
      </w:r>
      <w:r w:rsidRPr="001E4BF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Wolvey Village Hall is a registered Charity run by volunteers. We have a great team but additional volunteers are always welcome, why not give it a go. It’s a g</w:t>
      </w:r>
      <w:r w:rsidR="0065533D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ood</w:t>
      </w:r>
      <w:r w:rsidRPr="001E4BF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way to meet new people and put something back into your community.</w:t>
      </w:r>
      <w:r w:rsidR="001E4BF3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 xml:space="preserve"> </w:t>
      </w:r>
      <w:r w:rsidR="0065533D">
        <w:rPr>
          <w:rFonts w:ascii="Arial" w:eastAsia="Aptos" w:hAnsi="Arial" w:cs="Arial"/>
          <w:kern w:val="2"/>
          <w:sz w:val="22"/>
          <w:szCs w:val="22"/>
          <w14:ligatures w14:val="standardContextual"/>
        </w:rPr>
        <w:t>I</w:t>
      </w:r>
      <w:r w:rsidR="00A82E3C" w:rsidRPr="00A82E3C">
        <w:rPr>
          <w:rFonts w:ascii="Arial" w:hAnsi="Arial" w:cs="Arial"/>
          <w:sz w:val="22"/>
          <w:szCs w:val="22"/>
        </w:rPr>
        <w:t>f you can help or are interested in joining us and would like more information, please email admin@wolveyvillagehall.co.uk.</w:t>
      </w:r>
    </w:p>
    <w:p w14:paraId="3EDE4C0C" w14:textId="77777777" w:rsidR="001E4BF3" w:rsidRDefault="001E4BF3" w:rsidP="00956982">
      <w:pPr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27795C77" w14:textId="3A53E0A7" w:rsidR="00956982" w:rsidRPr="001E4BF3" w:rsidRDefault="00956982" w:rsidP="0095698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E4BF3">
        <w:rPr>
          <w:rFonts w:ascii="Arial" w:hAnsi="Arial" w:cs="Arial"/>
          <w:b/>
          <w:bCs/>
          <w:sz w:val="22"/>
          <w:szCs w:val="22"/>
          <w:u w:val="single"/>
        </w:rPr>
        <w:t>ROOM HIRE AND EVENTS</w:t>
      </w:r>
    </w:p>
    <w:p w14:paraId="4F49F242" w14:textId="638B9E63" w:rsidR="001567CB" w:rsidRPr="001E4BF3" w:rsidRDefault="002F7E04" w:rsidP="00996793">
      <w:pPr>
        <w:ind w:right="-2"/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sz w:val="22"/>
          <w:szCs w:val="22"/>
        </w:rPr>
        <w:t xml:space="preserve">If you are looking for a venue for your class, group or event please visit our website </w:t>
      </w:r>
      <w:hyperlink r:id="rId7" w:history="1">
        <w:r w:rsidRPr="001E4BF3">
          <w:rPr>
            <w:rStyle w:val="Hyperlink"/>
            <w:rFonts w:ascii="Arial" w:hAnsi="Arial" w:cs="Arial"/>
            <w:sz w:val="22"/>
            <w:szCs w:val="22"/>
          </w:rPr>
          <w:t>www.wolveyvillagehall.co.uk</w:t>
        </w:r>
      </w:hyperlink>
      <w:r w:rsidRPr="001E4BF3">
        <w:rPr>
          <w:rFonts w:ascii="Arial" w:hAnsi="Arial" w:cs="Arial"/>
          <w:sz w:val="22"/>
          <w:szCs w:val="22"/>
        </w:rPr>
        <w:t xml:space="preserve"> for further details</w:t>
      </w:r>
      <w:r w:rsidR="00504C15" w:rsidRPr="001E4BF3">
        <w:rPr>
          <w:rFonts w:ascii="Arial" w:hAnsi="Arial" w:cs="Arial"/>
          <w:sz w:val="22"/>
          <w:szCs w:val="22"/>
        </w:rPr>
        <w:t xml:space="preserve"> (scroll down the pages to see all the information)</w:t>
      </w:r>
      <w:r w:rsidRPr="001E4BF3">
        <w:rPr>
          <w:rFonts w:ascii="Arial" w:hAnsi="Arial" w:cs="Arial"/>
          <w:sz w:val="22"/>
          <w:szCs w:val="22"/>
        </w:rPr>
        <w:t xml:space="preserve">. We offer </w:t>
      </w:r>
      <w:r w:rsidR="00080C32" w:rsidRPr="001E4BF3">
        <w:rPr>
          <w:rFonts w:ascii="Arial" w:hAnsi="Arial" w:cs="Arial"/>
          <w:sz w:val="22"/>
          <w:szCs w:val="22"/>
        </w:rPr>
        <w:t>special rates</w:t>
      </w:r>
      <w:r w:rsidR="00956982" w:rsidRPr="001E4BF3">
        <w:rPr>
          <w:rFonts w:ascii="Arial" w:hAnsi="Arial" w:cs="Arial"/>
          <w:sz w:val="22"/>
          <w:szCs w:val="22"/>
        </w:rPr>
        <w:t xml:space="preserve"> with generous discount</w:t>
      </w:r>
      <w:r w:rsidRPr="001E4BF3">
        <w:rPr>
          <w:rFonts w:ascii="Arial" w:hAnsi="Arial" w:cs="Arial"/>
          <w:sz w:val="22"/>
          <w:szCs w:val="22"/>
        </w:rPr>
        <w:t xml:space="preserve"> for regular groups which are open to the public and benefit the </w:t>
      </w:r>
      <w:r w:rsidRPr="001E4BF3">
        <w:rPr>
          <w:rFonts w:ascii="Arial" w:hAnsi="Arial" w:cs="Arial"/>
          <w:sz w:val="22"/>
          <w:szCs w:val="22"/>
        </w:rPr>
        <w:lastRenderedPageBreak/>
        <w:t>communit</w:t>
      </w:r>
      <w:r w:rsidR="00CA1B60" w:rsidRPr="001E4BF3">
        <w:rPr>
          <w:rFonts w:ascii="Arial" w:hAnsi="Arial" w:cs="Arial"/>
          <w:sz w:val="22"/>
          <w:szCs w:val="22"/>
        </w:rPr>
        <w:t>y (please enquire for details)</w:t>
      </w:r>
      <w:r w:rsidRPr="001E4BF3">
        <w:rPr>
          <w:rFonts w:ascii="Arial" w:hAnsi="Arial" w:cs="Arial"/>
          <w:sz w:val="22"/>
          <w:szCs w:val="22"/>
        </w:rPr>
        <w:t>.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r w:rsidR="00EB4E43" w:rsidRPr="001E4BF3">
        <w:rPr>
          <w:rFonts w:ascii="Arial" w:hAnsi="Arial" w:cs="Arial"/>
          <w:sz w:val="22"/>
          <w:szCs w:val="22"/>
        </w:rPr>
        <w:t>If you wish to view the venue or have further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r w:rsidR="00EB4E43" w:rsidRPr="001E4BF3">
        <w:rPr>
          <w:rFonts w:ascii="Arial" w:hAnsi="Arial" w:cs="Arial"/>
          <w:sz w:val="22"/>
          <w:szCs w:val="22"/>
        </w:rPr>
        <w:t>queries,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r w:rsidR="00EB4E43" w:rsidRPr="001E4BF3">
        <w:rPr>
          <w:rFonts w:ascii="Arial" w:hAnsi="Arial" w:cs="Arial"/>
          <w:sz w:val="22"/>
          <w:szCs w:val="22"/>
        </w:rPr>
        <w:t>please contact us at</w:t>
      </w:r>
      <w:r w:rsidR="007D0AF9" w:rsidRPr="001E4BF3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7D0AF9" w:rsidRPr="001E4BF3">
          <w:rPr>
            <w:rStyle w:val="Hyperlink"/>
            <w:rFonts w:ascii="Arial" w:hAnsi="Arial" w:cs="Arial"/>
            <w:sz w:val="22"/>
            <w:szCs w:val="22"/>
          </w:rPr>
          <w:t>admin@wolveyvillagehall.co.uk</w:t>
        </w:r>
      </w:hyperlink>
      <w:r w:rsidR="007D0AF9" w:rsidRPr="001E4BF3">
        <w:rPr>
          <w:rFonts w:ascii="Arial" w:hAnsi="Arial" w:cs="Arial"/>
          <w:sz w:val="22"/>
          <w:szCs w:val="22"/>
        </w:rPr>
        <w:t xml:space="preserve">. </w:t>
      </w:r>
    </w:p>
    <w:p w14:paraId="67D40860" w14:textId="77777777" w:rsidR="004113CB" w:rsidRPr="001E4BF3" w:rsidRDefault="004113CB" w:rsidP="00412D90">
      <w:pPr>
        <w:jc w:val="both"/>
        <w:rPr>
          <w:rFonts w:ascii="Arial" w:hAnsi="Arial" w:cs="Arial"/>
          <w:sz w:val="22"/>
          <w:szCs w:val="22"/>
        </w:rPr>
      </w:pPr>
    </w:p>
    <w:p w14:paraId="0F614F93" w14:textId="3C24EF57" w:rsidR="00FF1C41" w:rsidRPr="001E4BF3" w:rsidRDefault="00EB4E43" w:rsidP="003B7BC4">
      <w:pPr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sz w:val="22"/>
          <w:szCs w:val="22"/>
        </w:rPr>
        <w:t xml:space="preserve">Availability of rooms, hire charges, terms and conditions and all our policies may be found at </w:t>
      </w:r>
      <w:r w:rsidR="00F21AA9" w:rsidRPr="001E4BF3">
        <w:rPr>
          <w:rFonts w:ascii="Arial" w:hAnsi="Arial" w:cs="Arial"/>
          <w:sz w:val="22"/>
          <w:szCs w:val="22"/>
        </w:rPr>
        <w:t>our website</w:t>
      </w:r>
      <w:r w:rsidRPr="001E4BF3">
        <w:rPr>
          <w:rFonts w:ascii="Arial" w:hAnsi="Arial" w:cs="Arial"/>
          <w:sz w:val="22"/>
          <w:szCs w:val="22"/>
        </w:rPr>
        <w:t>.</w:t>
      </w:r>
    </w:p>
    <w:p w14:paraId="31093BF8" w14:textId="2984D24C" w:rsidR="00570642" w:rsidRPr="00CF17BF" w:rsidRDefault="00570642" w:rsidP="002B0006">
      <w:pPr>
        <w:ind w:right="-2"/>
        <w:jc w:val="both"/>
        <w:rPr>
          <w:rFonts w:cstheme="minorHAnsi"/>
          <w:sz w:val="22"/>
          <w:szCs w:val="22"/>
        </w:rPr>
      </w:pPr>
    </w:p>
    <w:p w14:paraId="51EC718D" w14:textId="55272FAF" w:rsidR="00851432" w:rsidRPr="001E4BF3" w:rsidRDefault="00570642" w:rsidP="002B0006">
      <w:pPr>
        <w:ind w:right="-2"/>
        <w:jc w:val="both"/>
        <w:rPr>
          <w:rFonts w:ascii="Arial" w:hAnsi="Arial" w:cs="Arial"/>
        </w:rPr>
      </w:pPr>
      <w:r w:rsidRPr="001E4BF3">
        <w:rPr>
          <w:rFonts w:ascii="Arial" w:hAnsi="Arial" w:cs="Arial"/>
          <w:sz w:val="22"/>
          <w:szCs w:val="22"/>
        </w:rPr>
        <w:t>Contact us:</w:t>
      </w:r>
      <w:r w:rsidR="00851432" w:rsidRPr="001E4BF3">
        <w:rPr>
          <w:rFonts w:ascii="Arial" w:hAnsi="Arial" w:cs="Arial"/>
          <w:sz w:val="22"/>
          <w:szCs w:val="22"/>
        </w:rPr>
        <w:tab/>
      </w:r>
      <w:hyperlink r:id="rId9" w:history="1">
        <w:r w:rsidR="00851432" w:rsidRPr="001E4BF3">
          <w:rPr>
            <w:rStyle w:val="Hyperlink"/>
            <w:rFonts w:ascii="Arial" w:hAnsi="Arial" w:cs="Arial"/>
            <w:sz w:val="22"/>
            <w:szCs w:val="22"/>
          </w:rPr>
          <w:t>www.wolveyvillagehall.co.uk</w:t>
        </w:r>
      </w:hyperlink>
      <w:r w:rsidR="00851432" w:rsidRPr="001E4BF3">
        <w:rPr>
          <w:rFonts w:ascii="Arial" w:hAnsi="Arial" w:cs="Arial"/>
          <w:sz w:val="22"/>
          <w:szCs w:val="22"/>
        </w:rPr>
        <w:tab/>
      </w:r>
      <w:hyperlink r:id="rId10" w:history="1">
        <w:r w:rsidR="00851432" w:rsidRPr="001E4BF3">
          <w:rPr>
            <w:rStyle w:val="Hyperlink"/>
            <w:rFonts w:ascii="Arial" w:hAnsi="Arial" w:cs="Arial"/>
            <w:sz w:val="22"/>
            <w:szCs w:val="22"/>
          </w:rPr>
          <w:t>admin@wolveyvillagehall.co.uk</w:t>
        </w:r>
      </w:hyperlink>
    </w:p>
    <w:p w14:paraId="03066E88" w14:textId="5B5D3480" w:rsidR="008D4BCE" w:rsidRPr="001E4BF3" w:rsidRDefault="008D4BCE" w:rsidP="002B0006">
      <w:pPr>
        <w:ind w:right="-2"/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noProof/>
        </w:rPr>
        <w:drawing>
          <wp:anchor distT="0" distB="0" distL="114300" distR="114300" simplePos="0" relativeHeight="251686912" behindDoc="0" locked="0" layoutInCell="1" allowOverlap="1" wp14:anchorId="411C6B45" wp14:editId="12ED15D8">
            <wp:simplePos x="0" y="0"/>
            <wp:positionH relativeFrom="column">
              <wp:posOffset>4859020</wp:posOffset>
            </wp:positionH>
            <wp:positionV relativeFrom="paragraph">
              <wp:posOffset>9525</wp:posOffset>
            </wp:positionV>
            <wp:extent cx="942975" cy="659765"/>
            <wp:effectExtent l="0" t="0" r="0" b="6985"/>
            <wp:wrapSquare wrapText="bothSides"/>
            <wp:docPr id="6" name="Picture 6" descr="A blue circle with a white f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circle with a white f in i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2C677" w14:textId="4997F81F" w:rsidR="008D4BCE" w:rsidRPr="001E4BF3" w:rsidRDefault="008D4BCE" w:rsidP="002B0006">
      <w:pPr>
        <w:ind w:right="-2"/>
        <w:jc w:val="both"/>
        <w:rPr>
          <w:rFonts w:ascii="Arial" w:hAnsi="Arial" w:cs="Arial"/>
          <w:sz w:val="22"/>
          <w:szCs w:val="22"/>
        </w:rPr>
      </w:pPr>
      <w:r w:rsidRPr="001E4BF3">
        <w:rPr>
          <w:rFonts w:ascii="Arial" w:hAnsi="Arial" w:cs="Arial"/>
          <w:sz w:val="22"/>
          <w:szCs w:val="22"/>
        </w:rPr>
        <w:tab/>
      </w:r>
      <w:r w:rsidRPr="001E4BF3">
        <w:rPr>
          <w:rFonts w:ascii="Arial" w:hAnsi="Arial" w:cs="Arial"/>
          <w:sz w:val="22"/>
          <w:szCs w:val="22"/>
        </w:rPr>
        <w:tab/>
      </w:r>
      <w:hyperlink r:id="rId12" w:history="1">
        <w:r w:rsidRPr="001E4BF3">
          <w:rPr>
            <w:rStyle w:val="Hyperlink"/>
            <w:rFonts w:ascii="Arial" w:hAnsi="Arial" w:cs="Arial"/>
            <w:sz w:val="22"/>
            <w:szCs w:val="22"/>
          </w:rPr>
          <w:t>https://www.facebook.com/wolveyvillagehallfoundation</w:t>
        </w:r>
      </w:hyperlink>
    </w:p>
    <w:p w14:paraId="39162B0A" w14:textId="77777777" w:rsidR="008D4BCE" w:rsidRPr="001E4BF3" w:rsidRDefault="008D4BCE" w:rsidP="002B0006">
      <w:pPr>
        <w:ind w:right="-2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2A5E20DA" w14:textId="77777777" w:rsidR="008D4BCE" w:rsidRPr="001E4BF3" w:rsidRDefault="008D4BCE" w:rsidP="008D4BCE">
      <w:pPr>
        <w:ind w:right="-2"/>
        <w:jc w:val="both"/>
        <w:rPr>
          <w:rFonts w:ascii="Arial" w:hAnsi="Arial" w:cs="Arial"/>
          <w:b/>
          <w:bCs/>
        </w:rPr>
      </w:pPr>
    </w:p>
    <w:p w14:paraId="4B6B004A" w14:textId="4419BC6B" w:rsidR="00CE250A" w:rsidRDefault="00EB4E43" w:rsidP="008D4BCE">
      <w:pPr>
        <w:ind w:right="-2"/>
        <w:jc w:val="both"/>
        <w:rPr>
          <w:rFonts w:ascii="Arial" w:hAnsi="Arial" w:cs="Arial"/>
          <w:b/>
          <w:bCs/>
        </w:rPr>
      </w:pPr>
      <w:r w:rsidRPr="001E4BF3">
        <w:rPr>
          <w:rFonts w:ascii="Arial" w:hAnsi="Arial" w:cs="Arial"/>
          <w:b/>
          <w:bCs/>
        </w:rPr>
        <w:t>Wolvey Village Hall Foundation CIO</w:t>
      </w:r>
      <w:r w:rsidR="00504C15" w:rsidRPr="001E4BF3">
        <w:rPr>
          <w:rFonts w:ascii="Arial" w:hAnsi="Arial" w:cs="Arial"/>
          <w:b/>
          <w:bCs/>
        </w:rPr>
        <w:t xml:space="preserve"> - </w:t>
      </w:r>
      <w:r w:rsidR="008C4A5F" w:rsidRPr="001E4BF3">
        <w:rPr>
          <w:rFonts w:ascii="Arial" w:hAnsi="Arial" w:cs="Arial"/>
          <w:b/>
          <w:bCs/>
        </w:rPr>
        <w:t>Charity No. 1193439</w:t>
      </w:r>
    </w:p>
    <w:p w14:paraId="757453EC" w14:textId="77777777" w:rsidR="00E867A4" w:rsidRDefault="00E867A4" w:rsidP="008D4BCE">
      <w:pPr>
        <w:ind w:right="-2"/>
        <w:jc w:val="both"/>
        <w:rPr>
          <w:rFonts w:ascii="Arial" w:hAnsi="Arial" w:cs="Arial"/>
          <w:b/>
          <w:bCs/>
        </w:rPr>
      </w:pPr>
    </w:p>
    <w:p w14:paraId="30019ECD" w14:textId="77777777" w:rsidR="00E867A4" w:rsidRDefault="00E867A4" w:rsidP="008D4BCE">
      <w:pPr>
        <w:ind w:right="-2"/>
        <w:jc w:val="both"/>
        <w:rPr>
          <w:rFonts w:ascii="Arial" w:hAnsi="Arial" w:cs="Arial"/>
          <w:b/>
          <w:bCs/>
        </w:rPr>
      </w:pPr>
    </w:p>
    <w:p w14:paraId="3436A13F" w14:textId="77777777" w:rsidR="00E867A4" w:rsidRDefault="00E867A4" w:rsidP="008D4BCE">
      <w:pPr>
        <w:ind w:right="-2"/>
        <w:jc w:val="both"/>
        <w:rPr>
          <w:rFonts w:ascii="Arial" w:hAnsi="Arial" w:cs="Arial"/>
          <w:b/>
          <w:bCs/>
        </w:rPr>
      </w:pPr>
    </w:p>
    <w:p w14:paraId="340D5B99" w14:textId="09628397" w:rsidR="00E867A4" w:rsidRPr="001E4BF3" w:rsidRDefault="00E867A4" w:rsidP="008D4BCE">
      <w:pPr>
        <w:ind w:right="-2"/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28CF4B99" wp14:editId="2CF65AEE">
                <wp:extent cx="304800" cy="304800"/>
                <wp:effectExtent l="0" t="0" r="0" b="0"/>
                <wp:docPr id="1899180659" name="Rectangle 1" descr="The Myton Hospi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6C959" id="Rectangle 1" o:spid="_x0000_s1026" alt="The Myton Hospic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867A4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F4A6283" wp14:editId="78A3CB78">
                <wp:extent cx="304800" cy="304800"/>
                <wp:effectExtent l="0" t="0" r="0" b="0"/>
                <wp:docPr id="946676251" name="Rectangle 2" descr="The Myton Hospi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2FAEA" id="Rectangle 2" o:spid="_x0000_s1026" alt="The Myton Hospic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867A4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1129CAB" wp14:editId="22113672">
                <wp:extent cx="304800" cy="304800"/>
                <wp:effectExtent l="0" t="0" r="0" b="0"/>
                <wp:docPr id="407122857" name="AutoShape 8" descr="Image result for myton hosp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84E486" id="AutoShape 8" o:spid="_x0000_s1026" alt="Image result for myton hosp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867A4" w:rsidRPr="001E4BF3" w:rsidSect="00A4501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D7697"/>
    <w:multiLevelType w:val="hybridMultilevel"/>
    <w:tmpl w:val="819A9690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82678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C8"/>
    <w:rsid w:val="00000C90"/>
    <w:rsid w:val="0000469D"/>
    <w:rsid w:val="0001340B"/>
    <w:rsid w:val="00014A51"/>
    <w:rsid w:val="00014F49"/>
    <w:rsid w:val="00015530"/>
    <w:rsid w:val="000156AE"/>
    <w:rsid w:val="000218EB"/>
    <w:rsid w:val="00021AFE"/>
    <w:rsid w:val="00023E7D"/>
    <w:rsid w:val="0002586D"/>
    <w:rsid w:val="00026354"/>
    <w:rsid w:val="000266BF"/>
    <w:rsid w:val="000270A7"/>
    <w:rsid w:val="00030E84"/>
    <w:rsid w:val="00035261"/>
    <w:rsid w:val="00036A5A"/>
    <w:rsid w:val="00037514"/>
    <w:rsid w:val="000437E7"/>
    <w:rsid w:val="0004444D"/>
    <w:rsid w:val="00050486"/>
    <w:rsid w:val="0005242F"/>
    <w:rsid w:val="0006220B"/>
    <w:rsid w:val="000626AC"/>
    <w:rsid w:val="00065E37"/>
    <w:rsid w:val="00073FB9"/>
    <w:rsid w:val="00074A1B"/>
    <w:rsid w:val="000776D5"/>
    <w:rsid w:val="00080C32"/>
    <w:rsid w:val="00082795"/>
    <w:rsid w:val="00082EE5"/>
    <w:rsid w:val="00083700"/>
    <w:rsid w:val="00084FBE"/>
    <w:rsid w:val="00085400"/>
    <w:rsid w:val="000859F0"/>
    <w:rsid w:val="000868BB"/>
    <w:rsid w:val="00095277"/>
    <w:rsid w:val="000A0E86"/>
    <w:rsid w:val="000A0F02"/>
    <w:rsid w:val="000A60ED"/>
    <w:rsid w:val="000A73EC"/>
    <w:rsid w:val="000B423F"/>
    <w:rsid w:val="000B4D1E"/>
    <w:rsid w:val="000C0215"/>
    <w:rsid w:val="000C1F99"/>
    <w:rsid w:val="000D276F"/>
    <w:rsid w:val="000D2836"/>
    <w:rsid w:val="000D6B45"/>
    <w:rsid w:val="000E2232"/>
    <w:rsid w:val="000E3E3B"/>
    <w:rsid w:val="000E7E83"/>
    <w:rsid w:val="0010121B"/>
    <w:rsid w:val="00106038"/>
    <w:rsid w:val="00106443"/>
    <w:rsid w:val="0010726E"/>
    <w:rsid w:val="00110ED2"/>
    <w:rsid w:val="00113D89"/>
    <w:rsid w:val="0012054E"/>
    <w:rsid w:val="001218D3"/>
    <w:rsid w:val="00121D12"/>
    <w:rsid w:val="0012536E"/>
    <w:rsid w:val="001267E0"/>
    <w:rsid w:val="00126D2F"/>
    <w:rsid w:val="00127B50"/>
    <w:rsid w:val="00135993"/>
    <w:rsid w:val="00135E88"/>
    <w:rsid w:val="0014157D"/>
    <w:rsid w:val="00145991"/>
    <w:rsid w:val="00146E3B"/>
    <w:rsid w:val="001519D3"/>
    <w:rsid w:val="00151D41"/>
    <w:rsid w:val="001567CB"/>
    <w:rsid w:val="001622A7"/>
    <w:rsid w:val="0016359A"/>
    <w:rsid w:val="00163D88"/>
    <w:rsid w:val="0016401F"/>
    <w:rsid w:val="00164705"/>
    <w:rsid w:val="00170834"/>
    <w:rsid w:val="00170B92"/>
    <w:rsid w:val="001850B7"/>
    <w:rsid w:val="0018788A"/>
    <w:rsid w:val="00190900"/>
    <w:rsid w:val="0019154B"/>
    <w:rsid w:val="00192CB1"/>
    <w:rsid w:val="001A6AA2"/>
    <w:rsid w:val="001A714B"/>
    <w:rsid w:val="001B03CC"/>
    <w:rsid w:val="001B064C"/>
    <w:rsid w:val="001B12F4"/>
    <w:rsid w:val="001B34A2"/>
    <w:rsid w:val="001B6EE5"/>
    <w:rsid w:val="001B7433"/>
    <w:rsid w:val="001C360B"/>
    <w:rsid w:val="001D0DA2"/>
    <w:rsid w:val="001D0FB7"/>
    <w:rsid w:val="001D2E05"/>
    <w:rsid w:val="001D3203"/>
    <w:rsid w:val="001D4BC6"/>
    <w:rsid w:val="001D69AB"/>
    <w:rsid w:val="001D6BAC"/>
    <w:rsid w:val="001E4BF3"/>
    <w:rsid w:val="001E639F"/>
    <w:rsid w:val="001F7ACB"/>
    <w:rsid w:val="002004CC"/>
    <w:rsid w:val="00201635"/>
    <w:rsid w:val="00201F7E"/>
    <w:rsid w:val="002073B5"/>
    <w:rsid w:val="0021069C"/>
    <w:rsid w:val="00212245"/>
    <w:rsid w:val="00213DAC"/>
    <w:rsid w:val="0021412C"/>
    <w:rsid w:val="00217B4A"/>
    <w:rsid w:val="00222F68"/>
    <w:rsid w:val="00232650"/>
    <w:rsid w:val="002352B7"/>
    <w:rsid w:val="00241276"/>
    <w:rsid w:val="00242BE0"/>
    <w:rsid w:val="00245C31"/>
    <w:rsid w:val="00254638"/>
    <w:rsid w:val="00255449"/>
    <w:rsid w:val="002561F0"/>
    <w:rsid w:val="00264770"/>
    <w:rsid w:val="00265CED"/>
    <w:rsid w:val="002703EA"/>
    <w:rsid w:val="00272FCF"/>
    <w:rsid w:val="00281384"/>
    <w:rsid w:val="00281DCD"/>
    <w:rsid w:val="002834F5"/>
    <w:rsid w:val="00283B99"/>
    <w:rsid w:val="00286137"/>
    <w:rsid w:val="002912C9"/>
    <w:rsid w:val="002915CD"/>
    <w:rsid w:val="002A017B"/>
    <w:rsid w:val="002A0B61"/>
    <w:rsid w:val="002A3EFA"/>
    <w:rsid w:val="002A6E86"/>
    <w:rsid w:val="002B0006"/>
    <w:rsid w:val="002B0C86"/>
    <w:rsid w:val="002B1DB1"/>
    <w:rsid w:val="002B3036"/>
    <w:rsid w:val="002B5C17"/>
    <w:rsid w:val="002B7560"/>
    <w:rsid w:val="002C585A"/>
    <w:rsid w:val="002C77CB"/>
    <w:rsid w:val="002C7F26"/>
    <w:rsid w:val="002D28AA"/>
    <w:rsid w:val="002D3E07"/>
    <w:rsid w:val="002D4C23"/>
    <w:rsid w:val="002D62EA"/>
    <w:rsid w:val="002E25A1"/>
    <w:rsid w:val="002E2885"/>
    <w:rsid w:val="002E6D3B"/>
    <w:rsid w:val="002E7D2E"/>
    <w:rsid w:val="002F0514"/>
    <w:rsid w:val="002F081A"/>
    <w:rsid w:val="002F74E2"/>
    <w:rsid w:val="002F7E04"/>
    <w:rsid w:val="00302D02"/>
    <w:rsid w:val="00303238"/>
    <w:rsid w:val="00303AF0"/>
    <w:rsid w:val="0031281E"/>
    <w:rsid w:val="00321D61"/>
    <w:rsid w:val="00323165"/>
    <w:rsid w:val="00324975"/>
    <w:rsid w:val="00326300"/>
    <w:rsid w:val="003337F5"/>
    <w:rsid w:val="0034083C"/>
    <w:rsid w:val="00343164"/>
    <w:rsid w:val="00355F5F"/>
    <w:rsid w:val="00356217"/>
    <w:rsid w:val="00361B5F"/>
    <w:rsid w:val="00363B83"/>
    <w:rsid w:val="0036704E"/>
    <w:rsid w:val="00367783"/>
    <w:rsid w:val="003709EA"/>
    <w:rsid w:val="00372FFD"/>
    <w:rsid w:val="00380FF3"/>
    <w:rsid w:val="003833E0"/>
    <w:rsid w:val="003834AF"/>
    <w:rsid w:val="0038603A"/>
    <w:rsid w:val="00396296"/>
    <w:rsid w:val="00396617"/>
    <w:rsid w:val="00396BA0"/>
    <w:rsid w:val="003A60C4"/>
    <w:rsid w:val="003B0996"/>
    <w:rsid w:val="003B2858"/>
    <w:rsid w:val="003B4540"/>
    <w:rsid w:val="003B611F"/>
    <w:rsid w:val="003B76FC"/>
    <w:rsid w:val="003B7BC4"/>
    <w:rsid w:val="003C11F1"/>
    <w:rsid w:val="003C130D"/>
    <w:rsid w:val="003C3EAA"/>
    <w:rsid w:val="003C7372"/>
    <w:rsid w:val="003D0574"/>
    <w:rsid w:val="003D283E"/>
    <w:rsid w:val="003D3DCC"/>
    <w:rsid w:val="003D45E7"/>
    <w:rsid w:val="003E0A64"/>
    <w:rsid w:val="003E2811"/>
    <w:rsid w:val="003E2C69"/>
    <w:rsid w:val="003E3D2A"/>
    <w:rsid w:val="003E44D5"/>
    <w:rsid w:val="003E4B0D"/>
    <w:rsid w:val="00400BE4"/>
    <w:rsid w:val="00401212"/>
    <w:rsid w:val="004104BD"/>
    <w:rsid w:val="004113CB"/>
    <w:rsid w:val="00412D90"/>
    <w:rsid w:val="00413AC2"/>
    <w:rsid w:val="0041416C"/>
    <w:rsid w:val="00414C69"/>
    <w:rsid w:val="00414D5E"/>
    <w:rsid w:val="00420AC1"/>
    <w:rsid w:val="00421CD6"/>
    <w:rsid w:val="00422933"/>
    <w:rsid w:val="004248C6"/>
    <w:rsid w:val="00436C87"/>
    <w:rsid w:val="0044075C"/>
    <w:rsid w:val="00445A22"/>
    <w:rsid w:val="00452077"/>
    <w:rsid w:val="00453E80"/>
    <w:rsid w:val="0046211D"/>
    <w:rsid w:val="0046399B"/>
    <w:rsid w:val="00463AF8"/>
    <w:rsid w:val="00464C33"/>
    <w:rsid w:val="004677E0"/>
    <w:rsid w:val="004721D8"/>
    <w:rsid w:val="0048359B"/>
    <w:rsid w:val="004841A3"/>
    <w:rsid w:val="00484B0A"/>
    <w:rsid w:val="00484DC5"/>
    <w:rsid w:val="0048520B"/>
    <w:rsid w:val="00485EB6"/>
    <w:rsid w:val="004876D5"/>
    <w:rsid w:val="00490A10"/>
    <w:rsid w:val="00490ACA"/>
    <w:rsid w:val="00490E8D"/>
    <w:rsid w:val="004926FA"/>
    <w:rsid w:val="0049280A"/>
    <w:rsid w:val="00493D12"/>
    <w:rsid w:val="00496CCC"/>
    <w:rsid w:val="004A1516"/>
    <w:rsid w:val="004B3CD5"/>
    <w:rsid w:val="004B6F67"/>
    <w:rsid w:val="004C0B46"/>
    <w:rsid w:val="004C0D5B"/>
    <w:rsid w:val="004C2649"/>
    <w:rsid w:val="004C3151"/>
    <w:rsid w:val="004D01CB"/>
    <w:rsid w:val="004D0F2F"/>
    <w:rsid w:val="004D37D1"/>
    <w:rsid w:val="004D4D42"/>
    <w:rsid w:val="004E1A91"/>
    <w:rsid w:val="004E3B7F"/>
    <w:rsid w:val="004E4C65"/>
    <w:rsid w:val="004E613A"/>
    <w:rsid w:val="004E620E"/>
    <w:rsid w:val="004E7E5B"/>
    <w:rsid w:val="004F189D"/>
    <w:rsid w:val="004F49F5"/>
    <w:rsid w:val="005005B4"/>
    <w:rsid w:val="00502FA5"/>
    <w:rsid w:val="00504C15"/>
    <w:rsid w:val="005060DE"/>
    <w:rsid w:val="0051116C"/>
    <w:rsid w:val="0051207A"/>
    <w:rsid w:val="00512539"/>
    <w:rsid w:val="00521853"/>
    <w:rsid w:val="005218EA"/>
    <w:rsid w:val="00526ED5"/>
    <w:rsid w:val="0052747C"/>
    <w:rsid w:val="0052759F"/>
    <w:rsid w:val="00531B79"/>
    <w:rsid w:val="00540EDE"/>
    <w:rsid w:val="00546D03"/>
    <w:rsid w:val="00551CFF"/>
    <w:rsid w:val="00551DD8"/>
    <w:rsid w:val="00553515"/>
    <w:rsid w:val="005537FC"/>
    <w:rsid w:val="0055394B"/>
    <w:rsid w:val="00554D15"/>
    <w:rsid w:val="005606DD"/>
    <w:rsid w:val="00562526"/>
    <w:rsid w:val="00562EC9"/>
    <w:rsid w:val="00563D58"/>
    <w:rsid w:val="00566BDD"/>
    <w:rsid w:val="00570642"/>
    <w:rsid w:val="0057455B"/>
    <w:rsid w:val="00574BBC"/>
    <w:rsid w:val="005874D2"/>
    <w:rsid w:val="005902B0"/>
    <w:rsid w:val="0059106A"/>
    <w:rsid w:val="0059570F"/>
    <w:rsid w:val="005A08A4"/>
    <w:rsid w:val="005A1D52"/>
    <w:rsid w:val="005A202B"/>
    <w:rsid w:val="005A38D7"/>
    <w:rsid w:val="005A3F61"/>
    <w:rsid w:val="005A442B"/>
    <w:rsid w:val="005A6E13"/>
    <w:rsid w:val="005A7125"/>
    <w:rsid w:val="005B074A"/>
    <w:rsid w:val="005B1D72"/>
    <w:rsid w:val="005C0006"/>
    <w:rsid w:val="005C3BC3"/>
    <w:rsid w:val="005C6B27"/>
    <w:rsid w:val="005D30AF"/>
    <w:rsid w:val="005E00C4"/>
    <w:rsid w:val="005E2BAA"/>
    <w:rsid w:val="005E6000"/>
    <w:rsid w:val="005E6F43"/>
    <w:rsid w:val="005F2F89"/>
    <w:rsid w:val="005F5426"/>
    <w:rsid w:val="005F5B53"/>
    <w:rsid w:val="005F6133"/>
    <w:rsid w:val="005F6B72"/>
    <w:rsid w:val="005F718E"/>
    <w:rsid w:val="00601152"/>
    <w:rsid w:val="0060420F"/>
    <w:rsid w:val="00607468"/>
    <w:rsid w:val="006310FE"/>
    <w:rsid w:val="00631688"/>
    <w:rsid w:val="0063236D"/>
    <w:rsid w:val="0064019A"/>
    <w:rsid w:val="00642563"/>
    <w:rsid w:val="00643C57"/>
    <w:rsid w:val="00645A64"/>
    <w:rsid w:val="006468F5"/>
    <w:rsid w:val="00646FA9"/>
    <w:rsid w:val="0065533D"/>
    <w:rsid w:val="00660C45"/>
    <w:rsid w:val="00661AEE"/>
    <w:rsid w:val="00663148"/>
    <w:rsid w:val="006646AD"/>
    <w:rsid w:val="00671665"/>
    <w:rsid w:val="00671EE7"/>
    <w:rsid w:val="006736EF"/>
    <w:rsid w:val="00674819"/>
    <w:rsid w:val="006757F7"/>
    <w:rsid w:val="0068752A"/>
    <w:rsid w:val="00691F81"/>
    <w:rsid w:val="006A0CE8"/>
    <w:rsid w:val="006A616D"/>
    <w:rsid w:val="006A66CB"/>
    <w:rsid w:val="006B05A9"/>
    <w:rsid w:val="006B18FA"/>
    <w:rsid w:val="006B6454"/>
    <w:rsid w:val="006C1A1F"/>
    <w:rsid w:val="006C1FE4"/>
    <w:rsid w:val="006C2DCE"/>
    <w:rsid w:val="006C487A"/>
    <w:rsid w:val="006C5367"/>
    <w:rsid w:val="006C5EC3"/>
    <w:rsid w:val="006D3ADA"/>
    <w:rsid w:val="006D3D2E"/>
    <w:rsid w:val="006E00C3"/>
    <w:rsid w:val="006E0F06"/>
    <w:rsid w:val="006E1142"/>
    <w:rsid w:val="006E54C3"/>
    <w:rsid w:val="006E5CCD"/>
    <w:rsid w:val="006E7B02"/>
    <w:rsid w:val="006F4669"/>
    <w:rsid w:val="006F4A1B"/>
    <w:rsid w:val="006F51ED"/>
    <w:rsid w:val="006F6D7A"/>
    <w:rsid w:val="007007AB"/>
    <w:rsid w:val="007011B3"/>
    <w:rsid w:val="007043A7"/>
    <w:rsid w:val="00707AC6"/>
    <w:rsid w:val="007111F0"/>
    <w:rsid w:val="00711C2F"/>
    <w:rsid w:val="00713F07"/>
    <w:rsid w:val="00722525"/>
    <w:rsid w:val="00727FD5"/>
    <w:rsid w:val="007304EA"/>
    <w:rsid w:val="00732935"/>
    <w:rsid w:val="0073468F"/>
    <w:rsid w:val="00734909"/>
    <w:rsid w:val="007356DC"/>
    <w:rsid w:val="00736BEC"/>
    <w:rsid w:val="007402B7"/>
    <w:rsid w:val="00743B55"/>
    <w:rsid w:val="007518FC"/>
    <w:rsid w:val="00752A3C"/>
    <w:rsid w:val="007554E0"/>
    <w:rsid w:val="00755561"/>
    <w:rsid w:val="00755857"/>
    <w:rsid w:val="0077081B"/>
    <w:rsid w:val="007726FD"/>
    <w:rsid w:val="00776761"/>
    <w:rsid w:val="007772EB"/>
    <w:rsid w:val="007800C8"/>
    <w:rsid w:val="007827FD"/>
    <w:rsid w:val="00783ADD"/>
    <w:rsid w:val="007864DC"/>
    <w:rsid w:val="00786661"/>
    <w:rsid w:val="007904F5"/>
    <w:rsid w:val="00795C92"/>
    <w:rsid w:val="007A1810"/>
    <w:rsid w:val="007A375B"/>
    <w:rsid w:val="007A550E"/>
    <w:rsid w:val="007A7C64"/>
    <w:rsid w:val="007B4684"/>
    <w:rsid w:val="007B7A73"/>
    <w:rsid w:val="007C0BC2"/>
    <w:rsid w:val="007C0E11"/>
    <w:rsid w:val="007C27CF"/>
    <w:rsid w:val="007C5603"/>
    <w:rsid w:val="007D09F2"/>
    <w:rsid w:val="007D0AF9"/>
    <w:rsid w:val="007D3567"/>
    <w:rsid w:val="007E6810"/>
    <w:rsid w:val="007F0D0F"/>
    <w:rsid w:val="007F6739"/>
    <w:rsid w:val="00800700"/>
    <w:rsid w:val="00813710"/>
    <w:rsid w:val="008148C5"/>
    <w:rsid w:val="00814B25"/>
    <w:rsid w:val="00816352"/>
    <w:rsid w:val="00817310"/>
    <w:rsid w:val="008179EB"/>
    <w:rsid w:val="00817A90"/>
    <w:rsid w:val="00822FEA"/>
    <w:rsid w:val="0082463D"/>
    <w:rsid w:val="008256B3"/>
    <w:rsid w:val="00832889"/>
    <w:rsid w:val="00833930"/>
    <w:rsid w:val="00840EC4"/>
    <w:rsid w:val="00847057"/>
    <w:rsid w:val="00851432"/>
    <w:rsid w:val="00851603"/>
    <w:rsid w:val="00855B2C"/>
    <w:rsid w:val="00855D3F"/>
    <w:rsid w:val="00860C7B"/>
    <w:rsid w:val="0086470A"/>
    <w:rsid w:val="00870091"/>
    <w:rsid w:val="00870F2B"/>
    <w:rsid w:val="00871F64"/>
    <w:rsid w:val="00872CB4"/>
    <w:rsid w:val="00872F3A"/>
    <w:rsid w:val="00885430"/>
    <w:rsid w:val="0089226A"/>
    <w:rsid w:val="00896502"/>
    <w:rsid w:val="008A2060"/>
    <w:rsid w:val="008A6FD5"/>
    <w:rsid w:val="008B3995"/>
    <w:rsid w:val="008B546E"/>
    <w:rsid w:val="008B644E"/>
    <w:rsid w:val="008B6933"/>
    <w:rsid w:val="008C1CB8"/>
    <w:rsid w:val="008C26A9"/>
    <w:rsid w:val="008C4A5F"/>
    <w:rsid w:val="008C4CA4"/>
    <w:rsid w:val="008C4F84"/>
    <w:rsid w:val="008D0B7D"/>
    <w:rsid w:val="008D3089"/>
    <w:rsid w:val="008D4BCE"/>
    <w:rsid w:val="008D598A"/>
    <w:rsid w:val="008D6799"/>
    <w:rsid w:val="008D6DCA"/>
    <w:rsid w:val="008D6E32"/>
    <w:rsid w:val="008E0D2E"/>
    <w:rsid w:val="008E384E"/>
    <w:rsid w:val="008F1CAD"/>
    <w:rsid w:val="00903AB0"/>
    <w:rsid w:val="0091526B"/>
    <w:rsid w:val="00915821"/>
    <w:rsid w:val="00916448"/>
    <w:rsid w:val="00917F9A"/>
    <w:rsid w:val="0092106E"/>
    <w:rsid w:val="0092263E"/>
    <w:rsid w:val="009245D6"/>
    <w:rsid w:val="00924AB9"/>
    <w:rsid w:val="0093796A"/>
    <w:rsid w:val="0094314D"/>
    <w:rsid w:val="00951C12"/>
    <w:rsid w:val="00952A2A"/>
    <w:rsid w:val="00953282"/>
    <w:rsid w:val="00954AF1"/>
    <w:rsid w:val="00956982"/>
    <w:rsid w:val="00956D03"/>
    <w:rsid w:val="00961EB1"/>
    <w:rsid w:val="00965430"/>
    <w:rsid w:val="00967BFF"/>
    <w:rsid w:val="009718F5"/>
    <w:rsid w:val="00972F53"/>
    <w:rsid w:val="00976692"/>
    <w:rsid w:val="00976CA0"/>
    <w:rsid w:val="00980FE5"/>
    <w:rsid w:val="009861C2"/>
    <w:rsid w:val="0099163B"/>
    <w:rsid w:val="00993C36"/>
    <w:rsid w:val="00994941"/>
    <w:rsid w:val="00996793"/>
    <w:rsid w:val="00997072"/>
    <w:rsid w:val="009A340A"/>
    <w:rsid w:val="009A59FF"/>
    <w:rsid w:val="009A6F06"/>
    <w:rsid w:val="009A7821"/>
    <w:rsid w:val="009B0116"/>
    <w:rsid w:val="009B2858"/>
    <w:rsid w:val="009B5717"/>
    <w:rsid w:val="009C7976"/>
    <w:rsid w:val="009D1D58"/>
    <w:rsid w:val="009D3649"/>
    <w:rsid w:val="009D3FF0"/>
    <w:rsid w:val="009D582A"/>
    <w:rsid w:val="009E7A8F"/>
    <w:rsid w:val="009F0633"/>
    <w:rsid w:val="009F45A8"/>
    <w:rsid w:val="009F535C"/>
    <w:rsid w:val="00A00B42"/>
    <w:rsid w:val="00A038EE"/>
    <w:rsid w:val="00A11BB7"/>
    <w:rsid w:val="00A13323"/>
    <w:rsid w:val="00A149BC"/>
    <w:rsid w:val="00A16C52"/>
    <w:rsid w:val="00A2077F"/>
    <w:rsid w:val="00A22B3E"/>
    <w:rsid w:val="00A34FE6"/>
    <w:rsid w:val="00A3665D"/>
    <w:rsid w:val="00A42FA0"/>
    <w:rsid w:val="00A45012"/>
    <w:rsid w:val="00A456CD"/>
    <w:rsid w:val="00A57A6E"/>
    <w:rsid w:val="00A626BF"/>
    <w:rsid w:val="00A62A48"/>
    <w:rsid w:val="00A6617F"/>
    <w:rsid w:val="00A71AC9"/>
    <w:rsid w:val="00A753E3"/>
    <w:rsid w:val="00A80112"/>
    <w:rsid w:val="00A82D32"/>
    <w:rsid w:val="00A82E3C"/>
    <w:rsid w:val="00A84963"/>
    <w:rsid w:val="00A853FB"/>
    <w:rsid w:val="00A863CE"/>
    <w:rsid w:val="00A865F0"/>
    <w:rsid w:val="00A90335"/>
    <w:rsid w:val="00AA0621"/>
    <w:rsid w:val="00AA1850"/>
    <w:rsid w:val="00AA496E"/>
    <w:rsid w:val="00AB013D"/>
    <w:rsid w:val="00AB23AB"/>
    <w:rsid w:val="00AB64BE"/>
    <w:rsid w:val="00AB754B"/>
    <w:rsid w:val="00AC1226"/>
    <w:rsid w:val="00AC4BAA"/>
    <w:rsid w:val="00AC6B18"/>
    <w:rsid w:val="00AD216B"/>
    <w:rsid w:val="00AE0562"/>
    <w:rsid w:val="00AE1ECF"/>
    <w:rsid w:val="00AE261C"/>
    <w:rsid w:val="00AE29A8"/>
    <w:rsid w:val="00AE3BAE"/>
    <w:rsid w:val="00B016AE"/>
    <w:rsid w:val="00B016C1"/>
    <w:rsid w:val="00B02499"/>
    <w:rsid w:val="00B032AC"/>
    <w:rsid w:val="00B06531"/>
    <w:rsid w:val="00B16C83"/>
    <w:rsid w:val="00B209FF"/>
    <w:rsid w:val="00B23240"/>
    <w:rsid w:val="00B23F23"/>
    <w:rsid w:val="00B256C4"/>
    <w:rsid w:val="00B2632D"/>
    <w:rsid w:val="00B307DA"/>
    <w:rsid w:val="00B329F5"/>
    <w:rsid w:val="00B335D9"/>
    <w:rsid w:val="00B50317"/>
    <w:rsid w:val="00B57C94"/>
    <w:rsid w:val="00B57F87"/>
    <w:rsid w:val="00B665D2"/>
    <w:rsid w:val="00B66EAE"/>
    <w:rsid w:val="00B6777E"/>
    <w:rsid w:val="00B717CE"/>
    <w:rsid w:val="00B75F6A"/>
    <w:rsid w:val="00B76629"/>
    <w:rsid w:val="00B77484"/>
    <w:rsid w:val="00B844A4"/>
    <w:rsid w:val="00B933BD"/>
    <w:rsid w:val="00B9557F"/>
    <w:rsid w:val="00B957B4"/>
    <w:rsid w:val="00B957F3"/>
    <w:rsid w:val="00B9777A"/>
    <w:rsid w:val="00B9785F"/>
    <w:rsid w:val="00B97C5C"/>
    <w:rsid w:val="00BB30BE"/>
    <w:rsid w:val="00BB4D72"/>
    <w:rsid w:val="00BC68D5"/>
    <w:rsid w:val="00BD093C"/>
    <w:rsid w:val="00BD0C33"/>
    <w:rsid w:val="00BD0EC2"/>
    <w:rsid w:val="00BD591C"/>
    <w:rsid w:val="00BE1201"/>
    <w:rsid w:val="00BE2CBB"/>
    <w:rsid w:val="00BE650D"/>
    <w:rsid w:val="00BF36D3"/>
    <w:rsid w:val="00BF3AAB"/>
    <w:rsid w:val="00C00E0B"/>
    <w:rsid w:val="00C0155E"/>
    <w:rsid w:val="00C01798"/>
    <w:rsid w:val="00C03BB7"/>
    <w:rsid w:val="00C05576"/>
    <w:rsid w:val="00C207ED"/>
    <w:rsid w:val="00C23A8B"/>
    <w:rsid w:val="00C25D9A"/>
    <w:rsid w:val="00C303F7"/>
    <w:rsid w:val="00C30805"/>
    <w:rsid w:val="00C3597D"/>
    <w:rsid w:val="00C4202E"/>
    <w:rsid w:val="00C44323"/>
    <w:rsid w:val="00C4557D"/>
    <w:rsid w:val="00C469DC"/>
    <w:rsid w:val="00C51435"/>
    <w:rsid w:val="00C52760"/>
    <w:rsid w:val="00C555B5"/>
    <w:rsid w:val="00C61B65"/>
    <w:rsid w:val="00C648EC"/>
    <w:rsid w:val="00C84C31"/>
    <w:rsid w:val="00C858D3"/>
    <w:rsid w:val="00C91C97"/>
    <w:rsid w:val="00C94070"/>
    <w:rsid w:val="00C94A78"/>
    <w:rsid w:val="00C967FC"/>
    <w:rsid w:val="00CA1B60"/>
    <w:rsid w:val="00CA3739"/>
    <w:rsid w:val="00CA7118"/>
    <w:rsid w:val="00CB0A6A"/>
    <w:rsid w:val="00CB1395"/>
    <w:rsid w:val="00CB1ED5"/>
    <w:rsid w:val="00CB6E1E"/>
    <w:rsid w:val="00CC11C8"/>
    <w:rsid w:val="00CC43BB"/>
    <w:rsid w:val="00CD52EA"/>
    <w:rsid w:val="00CD5ECF"/>
    <w:rsid w:val="00CD67BA"/>
    <w:rsid w:val="00CD73EC"/>
    <w:rsid w:val="00CD7FA5"/>
    <w:rsid w:val="00CE250A"/>
    <w:rsid w:val="00CE44A4"/>
    <w:rsid w:val="00CF17BF"/>
    <w:rsid w:val="00CF45AC"/>
    <w:rsid w:val="00D01EF8"/>
    <w:rsid w:val="00D034A6"/>
    <w:rsid w:val="00D03FE9"/>
    <w:rsid w:val="00D04590"/>
    <w:rsid w:val="00D0608F"/>
    <w:rsid w:val="00D07C6D"/>
    <w:rsid w:val="00D13752"/>
    <w:rsid w:val="00D15B07"/>
    <w:rsid w:val="00D1780E"/>
    <w:rsid w:val="00D17D63"/>
    <w:rsid w:val="00D211AE"/>
    <w:rsid w:val="00D22D56"/>
    <w:rsid w:val="00D26744"/>
    <w:rsid w:val="00D31DD9"/>
    <w:rsid w:val="00D32AE6"/>
    <w:rsid w:val="00D32D90"/>
    <w:rsid w:val="00D40094"/>
    <w:rsid w:val="00D405E5"/>
    <w:rsid w:val="00D40DC2"/>
    <w:rsid w:val="00D434FA"/>
    <w:rsid w:val="00D43753"/>
    <w:rsid w:val="00D4387F"/>
    <w:rsid w:val="00D4499E"/>
    <w:rsid w:val="00D44BB2"/>
    <w:rsid w:val="00D514B2"/>
    <w:rsid w:val="00D56655"/>
    <w:rsid w:val="00D57057"/>
    <w:rsid w:val="00D6219E"/>
    <w:rsid w:val="00D6496F"/>
    <w:rsid w:val="00D65118"/>
    <w:rsid w:val="00D678FD"/>
    <w:rsid w:val="00D7205D"/>
    <w:rsid w:val="00D74909"/>
    <w:rsid w:val="00D756DA"/>
    <w:rsid w:val="00D75CBC"/>
    <w:rsid w:val="00D77DD3"/>
    <w:rsid w:val="00D82A80"/>
    <w:rsid w:val="00D859E2"/>
    <w:rsid w:val="00D9260D"/>
    <w:rsid w:val="00D94815"/>
    <w:rsid w:val="00D9647F"/>
    <w:rsid w:val="00D970A8"/>
    <w:rsid w:val="00DB0D76"/>
    <w:rsid w:val="00DB1F49"/>
    <w:rsid w:val="00DB566D"/>
    <w:rsid w:val="00DB77FA"/>
    <w:rsid w:val="00DB7EEB"/>
    <w:rsid w:val="00DC0F63"/>
    <w:rsid w:val="00DC6048"/>
    <w:rsid w:val="00DD1BB6"/>
    <w:rsid w:val="00DD4CAF"/>
    <w:rsid w:val="00DD701D"/>
    <w:rsid w:val="00DE1562"/>
    <w:rsid w:val="00DE297F"/>
    <w:rsid w:val="00DE5971"/>
    <w:rsid w:val="00DF6AB7"/>
    <w:rsid w:val="00E02DA8"/>
    <w:rsid w:val="00E03FE9"/>
    <w:rsid w:val="00E06B84"/>
    <w:rsid w:val="00E1406E"/>
    <w:rsid w:val="00E15EBE"/>
    <w:rsid w:val="00E168B4"/>
    <w:rsid w:val="00E17FFB"/>
    <w:rsid w:val="00E220EC"/>
    <w:rsid w:val="00E2243E"/>
    <w:rsid w:val="00E23730"/>
    <w:rsid w:val="00E24427"/>
    <w:rsid w:val="00E26363"/>
    <w:rsid w:val="00E2749D"/>
    <w:rsid w:val="00E305DB"/>
    <w:rsid w:val="00E30AE2"/>
    <w:rsid w:val="00E33676"/>
    <w:rsid w:val="00E34CE6"/>
    <w:rsid w:val="00E37D56"/>
    <w:rsid w:val="00E43715"/>
    <w:rsid w:val="00E50A24"/>
    <w:rsid w:val="00E61E25"/>
    <w:rsid w:val="00E65192"/>
    <w:rsid w:val="00E741F1"/>
    <w:rsid w:val="00E83876"/>
    <w:rsid w:val="00E867A4"/>
    <w:rsid w:val="00E86D69"/>
    <w:rsid w:val="00E90422"/>
    <w:rsid w:val="00E909D8"/>
    <w:rsid w:val="00E963C7"/>
    <w:rsid w:val="00E96F53"/>
    <w:rsid w:val="00E97777"/>
    <w:rsid w:val="00EB391B"/>
    <w:rsid w:val="00EB4E43"/>
    <w:rsid w:val="00EC0311"/>
    <w:rsid w:val="00EC0B46"/>
    <w:rsid w:val="00EC64CC"/>
    <w:rsid w:val="00EC75A1"/>
    <w:rsid w:val="00ED545F"/>
    <w:rsid w:val="00ED6F7F"/>
    <w:rsid w:val="00EE198C"/>
    <w:rsid w:val="00EF188E"/>
    <w:rsid w:val="00EF2DFA"/>
    <w:rsid w:val="00F01256"/>
    <w:rsid w:val="00F05BFC"/>
    <w:rsid w:val="00F10137"/>
    <w:rsid w:val="00F10E9C"/>
    <w:rsid w:val="00F13A61"/>
    <w:rsid w:val="00F17643"/>
    <w:rsid w:val="00F21AA9"/>
    <w:rsid w:val="00F30EA6"/>
    <w:rsid w:val="00F37C56"/>
    <w:rsid w:val="00F421E4"/>
    <w:rsid w:val="00F424FA"/>
    <w:rsid w:val="00F4322E"/>
    <w:rsid w:val="00F4779A"/>
    <w:rsid w:val="00F54B79"/>
    <w:rsid w:val="00F7112B"/>
    <w:rsid w:val="00F71EF1"/>
    <w:rsid w:val="00F81DBB"/>
    <w:rsid w:val="00F8466C"/>
    <w:rsid w:val="00F85E95"/>
    <w:rsid w:val="00F915F1"/>
    <w:rsid w:val="00F92728"/>
    <w:rsid w:val="00F93AAE"/>
    <w:rsid w:val="00F93B77"/>
    <w:rsid w:val="00F94447"/>
    <w:rsid w:val="00F9481F"/>
    <w:rsid w:val="00FA11EA"/>
    <w:rsid w:val="00FA19AE"/>
    <w:rsid w:val="00FA3918"/>
    <w:rsid w:val="00FA3C64"/>
    <w:rsid w:val="00FA536E"/>
    <w:rsid w:val="00FA5388"/>
    <w:rsid w:val="00FA59C1"/>
    <w:rsid w:val="00FB23BF"/>
    <w:rsid w:val="00FB24CF"/>
    <w:rsid w:val="00FB302B"/>
    <w:rsid w:val="00FB52E7"/>
    <w:rsid w:val="00FC5235"/>
    <w:rsid w:val="00FD190D"/>
    <w:rsid w:val="00FD3357"/>
    <w:rsid w:val="00FE10C8"/>
    <w:rsid w:val="00FE22C3"/>
    <w:rsid w:val="00FE771B"/>
    <w:rsid w:val="00FF1C41"/>
    <w:rsid w:val="00FF288D"/>
    <w:rsid w:val="00FF6366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F252"/>
  <w15:chartTrackingRefBased/>
  <w15:docId w15:val="{2CF59B09-BE41-4CB9-9EF3-88E14100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1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64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74A1B"/>
  </w:style>
  <w:style w:type="paragraph" w:styleId="ListParagraph">
    <w:name w:val="List Paragraph"/>
    <w:basedOn w:val="Normal"/>
    <w:uiPriority w:val="34"/>
    <w:qFormat/>
    <w:rsid w:val="00FE771B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303238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038EE"/>
    <w:rPr>
      <w:b/>
      <w:bCs/>
    </w:rPr>
  </w:style>
  <w:style w:type="paragraph" w:styleId="Revision">
    <w:name w:val="Revision"/>
    <w:hidden/>
    <w:uiPriority w:val="99"/>
    <w:semiHidden/>
    <w:rsid w:val="002352B7"/>
  </w:style>
  <w:style w:type="paragraph" w:styleId="NormalWeb">
    <w:name w:val="Normal (Web)"/>
    <w:basedOn w:val="Normal"/>
    <w:uiPriority w:val="99"/>
    <w:semiHidden/>
    <w:unhideWhenUsed/>
    <w:rsid w:val="001B34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33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1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5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2216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6312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0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54329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4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50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7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67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31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9036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8011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8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9477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08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olveyvillagehall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olveyvillagehall.co.uk" TargetMode="External"/><Relationship Id="rId12" Type="http://schemas.openxmlformats.org/officeDocument/2006/relationships/hyperlink" Target="https://www.facebook.com/wolveyvillagehallfound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admin@wolveyvillagehal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veyvillagehall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824F-6BF6-4D1F-B648-1822849B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WJL FSL</dc:creator>
  <cp:keywords/>
  <dc:description/>
  <cp:lastModifiedBy>David Bates</cp:lastModifiedBy>
  <cp:revision>4</cp:revision>
  <cp:lastPrinted>2026-02-21T11:37:00Z</cp:lastPrinted>
  <dcterms:created xsi:type="dcterms:W3CDTF">2026-02-21T10:42:00Z</dcterms:created>
  <dcterms:modified xsi:type="dcterms:W3CDTF">2026-02-21T13:56:00Z</dcterms:modified>
</cp:coreProperties>
</file>